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LAB RECORD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2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DBMS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LAB PROGRAM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6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ORDER DATABASE: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TABLES: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SALESMAN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8747" w:dyaOrig="4697">
          <v:rect xmlns:o="urn:schemas-microsoft-com:office:office" xmlns:v="urn:schemas-microsoft-com:vml" id="rectole0000000000" style="width:437.350000pt;height:234.8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CUSTOMERS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717">
          <v:rect xmlns:o="urn:schemas-microsoft-com:office:office" xmlns:v="urn:schemas-microsoft-com:vml" id="rectole0000000001" style="width:437.350000pt;height:235.8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ORDERS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3887">
          <v:rect xmlns:o="urn:schemas-microsoft-com:office:office" xmlns:v="urn:schemas-microsoft-com:vml" id="rectole0000000002" style="width:437.350000pt;height:194.3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Count the customers with grades above Bangalore’s average.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8747" w:dyaOrig="4495">
          <v:rect xmlns:o="urn:schemas-microsoft-com:office:office" xmlns:v="urn:schemas-microsoft-com:vml" id="rectole0000000003" style="width:437.350000pt;height:224.7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Find the name and numbers of all salesmen who had more than one customer.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677">
          <v:rect xmlns:o="urn:schemas-microsoft-com:office:office" xmlns:v="urn:schemas-microsoft-com:vml" id="rectole0000000004" style="width:437.350000pt;height:233.8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List all salesmen and indicate those who have and don’t have customers in their cities (Use UNION operation.)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616">
          <v:rect xmlns:o="urn:schemas-microsoft-com:office:office" xmlns:v="urn:schemas-microsoft-com:vml" id="rectole0000000005" style="width:437.350000pt;height:230.8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a view that finds the salesman who has the customer with the highest order of a day.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8747" w:dyaOrig="4656">
          <v:rect xmlns:o="urn:schemas-microsoft-com:office:office" xmlns:v="urn:schemas-microsoft-com:vml" id="rectole0000000006" style="width:437.350000pt;height:232.8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Demonstrate the DELETE operation by removing salesman with id 1000. All his orders must also be deleted.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292">
          <v:rect xmlns:o="urn:schemas-microsoft-com:office:office" xmlns:v="urn:schemas-microsoft-com:vml" id="rectole0000000007" style="width:437.350000pt;height:214.6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LAB 7 PROGRAM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TABLES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PUBLISHER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920">
          <v:rect xmlns:o="urn:schemas-microsoft-com:office:office" xmlns:v="urn:schemas-microsoft-com:vml" id="rectole0000000008" style="width:437.350000pt;height:246.0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BOOK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899">
          <v:rect xmlns:o="urn:schemas-microsoft-com:office:office" xmlns:v="urn:schemas-microsoft-com:vml" id="rectole0000000009" style="width:437.350000pt;height:244.9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BOOK_AUTHORS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920">
          <v:rect xmlns:o="urn:schemas-microsoft-com:office:office" xmlns:v="urn:schemas-microsoft-com:vml" id="rectole0000000010" style="width:437.350000pt;height:246.0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BOOK_COPIES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899">
          <v:rect xmlns:o="urn:schemas-microsoft-com:office:office" xmlns:v="urn:schemas-microsoft-com:vml" id="rectole0000000011" style="width:437.350000pt;height:244.9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BOOK_LENDING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839">
          <v:rect xmlns:o="urn:schemas-microsoft-com:office:office" xmlns:v="urn:schemas-microsoft-com:vml" id="rectole0000000012" style="width:437.350000pt;height:241.9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LIBRARY_BRANCH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920">
          <v:rect xmlns:o="urn:schemas-microsoft-com:office:office" xmlns:v="urn:schemas-microsoft-com:vml" id="rectole0000000013" style="width:437.350000pt;height:246.0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Retrieve details of all books in the library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id, title, name of publisher, authors, number of copies in each branch, etc.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697">
          <v:rect xmlns:o="urn:schemas-microsoft-com:office:office" xmlns:v="urn:schemas-microsoft-com:vml" id="rectole0000000014" style="width:437.350000pt;height:234.8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Get the particulars of borrowers who have borrowed more than 3 books, but from Jan 2017 to Jun 2017.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758">
          <v:rect xmlns:o="urn:schemas-microsoft-com:office:office" xmlns:v="urn:schemas-microsoft-com:vml" id="rectole0000000015" style="width:437.350000pt;height:237.9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Partition the BOOK table based on year of publication. Demonstrate its working with a simple query.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737">
          <v:rect xmlns:o="urn:schemas-microsoft-com:office:office" xmlns:v="urn:schemas-microsoft-com:vml" id="rectole0000000016" style="width:437.350000pt;height:236.8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Create a view of all books and its number of copies that are currently available in the Library.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717">
          <v:rect xmlns:o="urn:schemas-microsoft-com:office:office" xmlns:v="urn:schemas-microsoft-com:vml" id="rectole0000000017" style="width:437.350000pt;height:235.8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LAB PROGRAM 8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TABLES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636">
          <v:rect xmlns:o="urn:schemas-microsoft-com:office:office" xmlns:v="urn:schemas-microsoft-com:vml" id="rectole0000000018" style="width:437.350000pt;height:231.8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STUDENT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677">
          <v:rect xmlns:o="urn:schemas-microsoft-com:office:office" xmlns:v="urn:schemas-microsoft-com:vml" id="rectole0000000019" style="width:437.350000pt;height:233.8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COURSE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656">
          <v:rect xmlns:o="urn:schemas-microsoft-com:office:office" xmlns:v="urn:schemas-microsoft-com:vml" id="rectole0000000020" style="width:437.350000pt;height:232.8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ENROLL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717">
          <v:rect xmlns:o="urn:schemas-microsoft-com:office:office" xmlns:v="urn:schemas-microsoft-com:vml" id="rectole0000000021" style="width:437.350000pt;height:235.8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TEXT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697">
          <v:rect xmlns:o="urn:schemas-microsoft-com:office:office" xmlns:v="urn:schemas-microsoft-com:vml" id="rectole0000000022" style="width:437.350000pt;height:234.8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BOOK ADOPTION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677">
          <v:rect xmlns:o="urn:schemas-microsoft-com:office:office" xmlns:v="urn:schemas-microsoft-com:vml" id="rectole0000000023" style="width:437.350000pt;height:233.8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Produce a list of text books (include Course #, Book-ISBN, Book title) in the alphabetical order for courses offered by the 'CS' department that use more than two books.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717">
          <v:rect xmlns:o="urn:schemas-microsoft-com:office:office" xmlns:v="urn:schemas-microsoft-com:vml" id="rectole0000000024" style="width:437.350000pt;height:235.8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List any department that has all its adopted books published by a specific publisher.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251">
          <v:rect xmlns:o="urn:schemas-microsoft-com:office:office" xmlns:v="urn:schemas-microsoft-com:vml" id="rectole0000000025" style="width:437.350000pt;height:212.5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LAB PROGRAM 9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TABLES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ACTOR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403">
          <v:rect xmlns:o="urn:schemas-microsoft-com:office:office" xmlns:v="urn:schemas-microsoft-com:vml" id="rectole0000000026" style="width:432.000000pt;height:220.1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DIRECTOR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403">
          <v:rect xmlns:o="urn:schemas-microsoft-com:office:office" xmlns:v="urn:schemas-microsoft-com:vml" id="rectole0000000027" style="width:432.000000pt;height:220.1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MOVIES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452">
          <v:rect xmlns:o="urn:schemas-microsoft-com:office:office" xmlns:v="urn:schemas-microsoft-com:vml" id="rectole0000000028" style="width:432.000000pt;height:222.6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MOVIE_CAST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428">
          <v:rect xmlns:o="urn:schemas-microsoft-com:office:office" xmlns:v="urn:schemas-microsoft-com:vml" id="rectole0000000029" style="width:432.000000pt;height:221.40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RATING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415">
          <v:rect xmlns:o="urn:schemas-microsoft-com:office:office" xmlns:v="urn:schemas-microsoft-com:vml" id="rectole0000000030" style="width:432.000000pt;height:220.75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List the titles of all movies directed by ‘Hitchcock’.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415">
          <v:rect xmlns:o="urn:schemas-microsoft-com:office:office" xmlns:v="urn:schemas-microsoft-com:vml" id="rectole0000000031" style="width:432.000000pt;height:220.75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Find the movie names where one or more actors acted in two or more movies.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440">
          <v:rect xmlns:o="urn:schemas-microsoft-com:office:office" xmlns:v="urn:schemas-microsoft-com:vml" id="rectole0000000032" style="width:432.000000pt;height:222.00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List all actors who acted in a movie before 2000 and also in a movie after 2015 (use JOIN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operation).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440">
          <v:rect xmlns:o="urn:schemas-microsoft-com:office:office" xmlns:v="urn:schemas-microsoft-com:vml" id="rectole0000000033" style="width:432.000000pt;height:222.00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Find the title of movies and number of stars for each movie that has at least one rating and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find the highest number of stars that movie received. Sort the result by movie title. 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428">
          <v:rect xmlns:o="urn:schemas-microsoft-com:office:office" xmlns:v="urn:schemas-microsoft-com:vml" id="rectole0000000034" style="width:432.000000pt;height:221.40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Update rating of all movies directed by ‘Steven Spielberg’ to 5 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428">
          <v:rect xmlns:o="urn:schemas-microsoft-com:office:office" xmlns:v="urn:schemas-microsoft-com:vml" id="rectole0000000035" style="width:432.000000pt;height:221.40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LAB 10 PROGRAM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TABLES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CLASS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452">
          <v:rect xmlns:o="urn:schemas-microsoft-com:office:office" xmlns:v="urn:schemas-microsoft-com:vml" id="rectole0000000036" style="width:432.000000pt;height:222.60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IAMARKS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428">
          <v:rect xmlns:o="urn:schemas-microsoft-com:office:office" xmlns:v="urn:schemas-microsoft-com:vml" id="rectole0000000037" style="width:432.000000pt;height:221.40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SEMSEC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428">
          <v:rect xmlns:o="urn:schemas-microsoft-com:office:office" xmlns:v="urn:schemas-microsoft-com:vml" id="rectole0000000038" style="width:432.000000pt;height:221.40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STUDENT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464">
          <v:rect xmlns:o="urn:schemas-microsoft-com:office:office" xmlns:v="urn:schemas-microsoft-com:vml" id="rectole0000000039" style="width:432.000000pt;height:223.20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SUBJECT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464">
          <v:rect xmlns:o="urn:schemas-microsoft-com:office:office" xmlns:v="urn:schemas-microsoft-com:vml" id="rectole0000000040" style="width:432.000000pt;height:223.20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0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List all the student details studying in fourth semester ‘C’ section.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464">
          <v:rect xmlns:o="urn:schemas-microsoft-com:office:office" xmlns:v="urn:schemas-microsoft-com:vml" id="rectole0000000041" style="width:432.000000pt;height:223.20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2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Compute the total number of male and female students in each semester and in each section.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452">
          <v:rect xmlns:o="urn:schemas-microsoft-com:office:office" xmlns:v="urn:schemas-microsoft-com:vml" id="rectole0000000042" style="width:432.000000pt;height:222.60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4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a view of Test1 marks of student USN ‘1BI15CS101’ in all subjects.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440">
          <v:rect xmlns:o="urn:schemas-microsoft-com:office:office" xmlns:v="urn:schemas-microsoft-com:vml" id="rectole0000000043" style="width:432.000000pt;height:222.00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6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Categorize students based on the following criterion: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If Final IA = 17 to 20 then CAT = ‘Outstanding’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If Final IA = 12 to 16 then CAT = ‘Average’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If Final IA&lt; 12 then CAT = ‘Weak’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Give these details only for 8th semester A, B, and C section students.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452">
          <v:rect xmlns:o="urn:schemas-microsoft-com:office:office" xmlns:v="urn:schemas-microsoft-com:vml" id="rectole0000000044" style="width:432.000000pt;height:222.60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8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44.bin" Id="docRId88" Type="http://schemas.openxmlformats.org/officeDocument/2006/relationships/oleObject" /><Relationship Target="numbering.xml" Id="docRId90" Type="http://schemas.openxmlformats.org/officeDocument/2006/relationships/numbering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media/image34.wmf" Id="docRId69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39.bin" Id="docRId78" Type="http://schemas.openxmlformats.org/officeDocument/2006/relationships/oleObject" /><Relationship Target="embeddings/oleObject1.bin" Id="docRId2" Type="http://schemas.openxmlformats.org/officeDocument/2006/relationships/oleObject" /><Relationship Target="media/image35.wmf" Id="docRId71" Type="http://schemas.openxmlformats.org/officeDocument/2006/relationships/image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43.bin" Id="docRId86" Type="http://schemas.openxmlformats.org/officeDocument/2006/relationships/oleObject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44.wmf" Id="docRId89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37.bin" Id="docRId74" Type="http://schemas.openxmlformats.org/officeDocument/2006/relationships/oleObject" /><Relationship Target="embeddings/oleObject40.bin" Id="docRId80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styles.xml" Id="docRId91" Type="http://schemas.openxmlformats.org/officeDocument/2006/relationships/styles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38.bin" Id="docRId76" Type="http://schemas.openxmlformats.org/officeDocument/2006/relationships/oleObject" /><Relationship Target="embeddings/oleObject41.bin" Id="docRId82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embeddings/oleObject4.bin" Id="docRId8" Type="http://schemas.openxmlformats.org/officeDocument/2006/relationships/oleObject" /><Relationship Target="media/image42.wmf" Id="docRId85" Type="http://schemas.openxmlformats.org/officeDocument/2006/relationships/image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embeddings/oleObject33.bin" Id="docRId66" Type="http://schemas.openxmlformats.org/officeDocument/2006/relationships/oleObject" /><Relationship Target="media/image39.wmf" Id="docRId79" Type="http://schemas.openxmlformats.org/officeDocument/2006/relationships/image" /><Relationship Target="media/image43.wmf" Id="docRId87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media/image3.wmf" Id="docRId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/Relationships>
</file>